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21" w:rsidRDefault="00A9753D" w:rsidP="000F4321">
      <w:pPr>
        <w:jc w:val="both"/>
        <w:rPr>
          <w:b/>
          <w:u w:val="single"/>
        </w:rPr>
      </w:pPr>
      <w:bookmarkStart w:id="0" w:name="_GoBack"/>
      <w:bookmarkEnd w:id="0"/>
      <w:r>
        <w:t xml:space="preserve"> </w:t>
      </w:r>
      <w:r w:rsidR="004A1947">
        <w:t xml:space="preserve"> </w:t>
      </w:r>
      <w:r w:rsidR="00817174">
        <w:softHyphen/>
      </w:r>
      <w:r w:rsidR="00817174">
        <w:softHyphen/>
      </w:r>
      <w:r w:rsidR="000F4321">
        <w:rPr>
          <w:b/>
          <w:u w:val="single"/>
        </w:rPr>
        <w:t>Nota informativa:</w:t>
      </w:r>
    </w:p>
    <w:p w:rsidR="000F4321" w:rsidRDefault="000F4321" w:rsidP="000F4321">
      <w:pPr>
        <w:jc w:val="both"/>
      </w:pPr>
      <w:proofErr w:type="spellStart"/>
      <w:r>
        <w:t>Bio</w:t>
      </w:r>
      <w:proofErr w:type="spellEnd"/>
      <w:r>
        <w:t xml:space="preserve"> </w:t>
      </w:r>
      <w:proofErr w:type="spellStart"/>
      <w:r>
        <w:t>Alverde</w:t>
      </w:r>
      <w:proofErr w:type="spellEnd"/>
      <w:r>
        <w:t xml:space="preserve"> SL, proyecto de Cáritas Diocesana de Sevilla, es una empresa de inserción socio laboral que en la práctica de la Agricultura Ecológica tiene como principal objetivo combatir la exclusión social y la pobreza. Promueve valores tan morales y honestos como el cuido al medioambiente, el consumo justo y responsable así como implantar modelos de economía solidaria que faciliten a través de los canales cortos de comercialización la puesta en marcha de una ansiada soberanía alimentaria y al mismo tiempo dignifique la profesión del agricultor.</w:t>
      </w:r>
    </w:p>
    <w:p w:rsidR="000F4321" w:rsidRDefault="000F4321" w:rsidP="000F4321">
      <w:pPr>
        <w:jc w:val="both"/>
      </w:pPr>
      <w:r>
        <w:t xml:space="preserve">Para difundir nuestro proyecto recibimos visitas a nuestra explotación agrícola situada frente a la parada de metro de Olivar de Quintos. El hecho de acceder a una explotación agrícola de manera colectiva entraña una serie de riesgos que quedan minimizados siempre que hagamos caso a las recomendaciones de este escrito. </w:t>
      </w:r>
    </w:p>
    <w:p w:rsidR="000F4321" w:rsidRDefault="000F4321" w:rsidP="000F4321">
      <w:pPr>
        <w:jc w:val="both"/>
      </w:pPr>
      <w:r>
        <w:t xml:space="preserve">En todo momento se ruega seguir el itinerario marcado por la persona que monitorice y guíe la visita, permaneciendo atentos a las explicaciones y charlas que se estén dando en cada instante. Recuerde que se trata de un terreno agrícola y por tanto de un piso totalmente irregular con bastante bacheado y perfil accidentado. Por ello recomendamos que el día que se personen en el lugar vengan los visitantes equipados de calzado adecuado y ropa cómoda para tal fin, evitando en todo momento zapatos de tacón, alzas así como calzado de cuña. </w:t>
      </w:r>
    </w:p>
    <w:p w:rsidR="000F4321" w:rsidRDefault="000F4321" w:rsidP="000F4321">
      <w:pPr>
        <w:jc w:val="both"/>
      </w:pPr>
      <w:r>
        <w:t>Igualmente se ruega no desviarse del recorrido marcado y permanecer junto al grupo a fin de no invadir terrenos de cultivo y deterioro del laboreado para no perjudicar el proceso de crecimiento de los distintos vegetales que allí se ubiquen. Se recomienda permanecer atento a la charla que se vaya dando para así acometer todos los consejos del monitor.</w:t>
      </w:r>
    </w:p>
    <w:p w:rsidR="000F4321" w:rsidRDefault="000F4321" w:rsidP="000F4321">
      <w:pPr>
        <w:jc w:val="both"/>
      </w:pPr>
      <w:r>
        <w:t>Por último, hay que tener en cuenta que debido a la orografía accidentada de la finca a lo largo de su recorrido podemos encontrar pisos a distinta cota con zonas ataluzadas que pueden provocar en el paso de un colectivo, caídas a distinto nivel ocasionando lesiones y traumatismos.</w:t>
      </w:r>
    </w:p>
    <w:p w:rsidR="000F4321" w:rsidRDefault="000F4321" w:rsidP="000F4321">
      <w:pPr>
        <w:jc w:val="both"/>
      </w:pPr>
      <w:r>
        <w:t xml:space="preserve">Por lo demás, desde el personal que conformamos la empresa </w:t>
      </w:r>
      <w:proofErr w:type="spellStart"/>
      <w:r>
        <w:t>Bio</w:t>
      </w:r>
      <w:proofErr w:type="spellEnd"/>
      <w:r>
        <w:t xml:space="preserve"> </w:t>
      </w:r>
      <w:proofErr w:type="spellStart"/>
      <w:r>
        <w:t>Alverde</w:t>
      </w:r>
      <w:proofErr w:type="spellEnd"/>
      <w:r>
        <w:t xml:space="preserve"> SL les deseamos que tengan una buena experiencia, que disfruten la visita y por supuesto le agradecemos el interés puesto hacia nosotros. </w:t>
      </w:r>
    </w:p>
    <w:p w:rsidR="000F4321" w:rsidRDefault="000F4321" w:rsidP="000F4321">
      <w:pPr>
        <w:jc w:val="both"/>
      </w:pPr>
      <w:r>
        <w:t>Muchas gracias.</w:t>
      </w:r>
    </w:p>
    <w:p w:rsidR="000F4321" w:rsidRDefault="000F4321" w:rsidP="000F4321">
      <w:pPr>
        <w:jc w:val="both"/>
        <w:rPr>
          <w:b/>
        </w:rPr>
      </w:pPr>
      <w:r>
        <w:rPr>
          <w:b/>
        </w:rPr>
        <w:t>COMO REPRESENTANTE DEL GRUPO ME COMPROMETO A INFORMAR AL MISMO DE LAS ADVERTENCIAS DE LA DIRECCIÓN DE BIO ALVERDE S.L</w:t>
      </w:r>
    </w:p>
    <w:p w:rsidR="000F4321" w:rsidRDefault="000F4321" w:rsidP="000F4321">
      <w:pPr>
        <w:jc w:val="both"/>
      </w:pPr>
    </w:p>
    <w:p w:rsidR="000F4321" w:rsidRDefault="000F4321" w:rsidP="000F4321">
      <w:pPr>
        <w:jc w:val="both"/>
      </w:pPr>
      <w:r>
        <w:t>FDO. LA DIRECCIÓN.                                                                       FDO. REPRESENTANTE DEL GRUPO.</w:t>
      </w:r>
    </w:p>
    <w:p w:rsidR="000F4321" w:rsidRDefault="000F4321" w:rsidP="000F4321">
      <w:pPr>
        <w:jc w:val="both"/>
      </w:pPr>
    </w:p>
    <w:p w:rsidR="000F4321" w:rsidRDefault="000F4321" w:rsidP="000F4321">
      <w:pPr>
        <w:jc w:val="both"/>
        <w:rPr>
          <w:b/>
          <w:u w:val="single"/>
        </w:rPr>
      </w:pPr>
      <w:r>
        <w:rPr>
          <w:b/>
          <w:u w:val="single"/>
        </w:rPr>
        <w:t>RELACIÓN DE PERSONAS ASISTENTES A BIO ALVERDE S.L.</w:t>
      </w:r>
    </w:p>
    <w:p w:rsidR="000F4321" w:rsidRDefault="000F4321" w:rsidP="000F4321">
      <w:pPr>
        <w:jc w:val="both"/>
        <w:rPr>
          <w:b/>
          <w:u w:val="single"/>
        </w:rPr>
      </w:pPr>
    </w:p>
    <w:p w:rsidR="000F4321" w:rsidRDefault="000F4321" w:rsidP="000F4321">
      <w:pPr>
        <w:jc w:val="both"/>
        <w:rPr>
          <w:b/>
        </w:rPr>
      </w:pPr>
      <w:r>
        <w:rPr>
          <w:b/>
        </w:rPr>
        <w:t>Fecha de la visita:</w:t>
      </w:r>
    </w:p>
    <w:p w:rsidR="000F4321" w:rsidRDefault="000F4321" w:rsidP="000F4321">
      <w:pPr>
        <w:jc w:val="both"/>
        <w:rPr>
          <w:b/>
        </w:rPr>
      </w:pPr>
      <w:r>
        <w:rPr>
          <w:b/>
        </w:rPr>
        <w:t>Grupo perteneciente a:</w:t>
      </w:r>
    </w:p>
    <w:p w:rsidR="000F4321" w:rsidRDefault="000F4321" w:rsidP="000F4321">
      <w:pPr>
        <w:jc w:val="both"/>
        <w:rPr>
          <w:b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2881"/>
        <w:gridCol w:w="2881"/>
        <w:gridCol w:w="2882"/>
      </w:tblGrid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21" w:rsidRDefault="000F4321">
            <w:pPr>
              <w:jc w:val="both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21" w:rsidRDefault="000F4321">
            <w:pPr>
              <w:jc w:val="both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21" w:rsidRDefault="000F4321">
            <w:pPr>
              <w:jc w:val="both"/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  <w:tr w:rsidR="000F4321" w:rsidTr="000F432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21" w:rsidRDefault="000F4321">
            <w:pPr>
              <w:jc w:val="both"/>
            </w:pPr>
          </w:p>
        </w:tc>
      </w:tr>
    </w:tbl>
    <w:p w:rsidR="000F4321" w:rsidRDefault="000F4321" w:rsidP="000F4321">
      <w:pPr>
        <w:jc w:val="both"/>
      </w:pPr>
    </w:p>
    <w:p w:rsidR="000F4321" w:rsidRDefault="000F4321" w:rsidP="000F4321">
      <w:pPr>
        <w:rPr>
          <w:rFonts w:ascii="Arial" w:hAnsi="Arial" w:cs="Arial"/>
          <w:sz w:val="24"/>
          <w:szCs w:val="24"/>
        </w:rPr>
      </w:pPr>
    </w:p>
    <w:p w:rsidR="00592D37" w:rsidRDefault="00592D37"/>
    <w:sectPr w:rsidR="00592D37" w:rsidSect="00817174">
      <w:headerReference w:type="default" r:id="rId7"/>
      <w:footerReference w:type="default" r:id="rId8"/>
      <w:pgSz w:w="11906" w:h="16838"/>
      <w:pgMar w:top="2377" w:right="1701" w:bottom="1417" w:left="1701" w:header="708" w:footer="1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B1" w:rsidRDefault="005745B1" w:rsidP="002477DE">
      <w:pPr>
        <w:spacing w:after="0" w:line="240" w:lineRule="auto"/>
      </w:pPr>
      <w:r>
        <w:separator/>
      </w:r>
    </w:p>
  </w:endnote>
  <w:endnote w:type="continuationSeparator" w:id="0">
    <w:p w:rsidR="005745B1" w:rsidRDefault="005745B1" w:rsidP="0024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DE" w:rsidRDefault="002477DE" w:rsidP="002477DE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-1137285</wp:posOffset>
          </wp:positionH>
          <wp:positionV relativeFrom="margin">
            <wp:posOffset>7806055</wp:posOffset>
          </wp:positionV>
          <wp:extent cx="7734300" cy="14287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B1" w:rsidRDefault="005745B1" w:rsidP="002477DE">
      <w:pPr>
        <w:spacing w:after="0" w:line="240" w:lineRule="auto"/>
      </w:pPr>
      <w:r>
        <w:separator/>
      </w:r>
    </w:p>
  </w:footnote>
  <w:footnote w:type="continuationSeparator" w:id="0">
    <w:p w:rsidR="005745B1" w:rsidRDefault="005745B1" w:rsidP="0024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DE" w:rsidRDefault="002477DE" w:rsidP="002477DE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-401955</wp:posOffset>
          </wp:positionV>
          <wp:extent cx="7562850" cy="1476375"/>
          <wp:effectExtent l="0" t="0" r="0" b="0"/>
          <wp:wrapThrough wrapText="bothSides">
            <wp:wrapPolygon edited="0">
              <wp:start x="2884" y="2230"/>
              <wp:lineTo x="1360" y="4738"/>
              <wp:lineTo x="1143" y="5295"/>
              <wp:lineTo x="979" y="12263"/>
              <wp:lineTo x="1523" y="16165"/>
              <wp:lineTo x="2394" y="18674"/>
              <wp:lineTo x="2448" y="19231"/>
              <wp:lineTo x="2938" y="19231"/>
              <wp:lineTo x="3754" y="16723"/>
              <wp:lineTo x="16540" y="16165"/>
              <wp:lineTo x="20729" y="15050"/>
              <wp:lineTo x="20675" y="8919"/>
              <wp:lineTo x="19152" y="7246"/>
              <wp:lineTo x="14799" y="5574"/>
              <wp:lineTo x="3210" y="2230"/>
              <wp:lineTo x="2884" y="223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77DE" w:rsidRDefault="002477DE" w:rsidP="002477DE">
    <w:pPr>
      <w:pStyle w:val="Encabezado"/>
      <w:rPr>
        <w:noProof/>
        <w:lang w:eastAsia="es-ES"/>
      </w:rPr>
    </w:pPr>
  </w:p>
  <w:p w:rsidR="002477DE" w:rsidRPr="002477DE" w:rsidRDefault="002477DE" w:rsidP="002477D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77DE"/>
    <w:rsid w:val="00066C65"/>
    <w:rsid w:val="000F4321"/>
    <w:rsid w:val="002477DE"/>
    <w:rsid w:val="002874B5"/>
    <w:rsid w:val="003E0017"/>
    <w:rsid w:val="00481BF7"/>
    <w:rsid w:val="004A1947"/>
    <w:rsid w:val="005745B1"/>
    <w:rsid w:val="00592D37"/>
    <w:rsid w:val="007271F0"/>
    <w:rsid w:val="00751E3F"/>
    <w:rsid w:val="007B1619"/>
    <w:rsid w:val="00817174"/>
    <w:rsid w:val="0096661B"/>
    <w:rsid w:val="00A21324"/>
    <w:rsid w:val="00A9753D"/>
    <w:rsid w:val="00B9075A"/>
    <w:rsid w:val="00D128F8"/>
    <w:rsid w:val="00E17537"/>
    <w:rsid w:val="00EC5D27"/>
    <w:rsid w:val="00F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7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477DE"/>
  </w:style>
  <w:style w:type="paragraph" w:styleId="Piedepgina">
    <w:name w:val="footer"/>
    <w:basedOn w:val="Normal"/>
    <w:link w:val="PiedepginaCar"/>
    <w:uiPriority w:val="99"/>
    <w:unhideWhenUsed/>
    <w:rsid w:val="002477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77DE"/>
  </w:style>
  <w:style w:type="paragraph" w:styleId="Textodeglobo">
    <w:name w:val="Balloon Text"/>
    <w:basedOn w:val="Normal"/>
    <w:link w:val="TextodegloboCar"/>
    <w:uiPriority w:val="99"/>
    <w:semiHidden/>
    <w:unhideWhenUsed/>
    <w:rsid w:val="0024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7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3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7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477DE"/>
  </w:style>
  <w:style w:type="paragraph" w:styleId="Piedepgina">
    <w:name w:val="footer"/>
    <w:basedOn w:val="Normal"/>
    <w:link w:val="PiedepginaCar"/>
    <w:uiPriority w:val="99"/>
    <w:unhideWhenUsed/>
    <w:rsid w:val="002477D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77DE"/>
  </w:style>
  <w:style w:type="paragraph" w:styleId="Textodeglobo">
    <w:name w:val="Balloon Text"/>
    <w:basedOn w:val="Normal"/>
    <w:link w:val="TextodegloboCar"/>
    <w:uiPriority w:val="99"/>
    <w:semiHidden/>
    <w:unhideWhenUsed/>
    <w:rsid w:val="0024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7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3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5F34-B222-4DF7-A977-C84F0426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 Ulla Bobadilla</dc:creator>
  <cp:lastModifiedBy>Maria del Mar</cp:lastModifiedBy>
  <cp:revision>2</cp:revision>
  <cp:lastPrinted>2018-02-19T08:48:00Z</cp:lastPrinted>
  <dcterms:created xsi:type="dcterms:W3CDTF">2018-02-20T19:03:00Z</dcterms:created>
  <dcterms:modified xsi:type="dcterms:W3CDTF">2018-02-20T19:03:00Z</dcterms:modified>
</cp:coreProperties>
</file>